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13" w:type="dxa"/>
        <w:tblInd w:w="-176" w:type="dxa"/>
        <w:tblBorders>
          <w:bottom w:val="double" w:sz="4" w:space="0" w:color="auto"/>
        </w:tblBorders>
        <w:tblLayout w:type="fixed"/>
        <w:tblLook w:val="0000"/>
      </w:tblPr>
      <w:tblGrid>
        <w:gridCol w:w="4253"/>
        <w:gridCol w:w="1701"/>
        <w:gridCol w:w="4059"/>
      </w:tblGrid>
      <w:tr w:rsidR="0006290D" w:rsidTr="001F0EDB">
        <w:tc>
          <w:tcPr>
            <w:tcW w:w="4253" w:type="dxa"/>
          </w:tcPr>
          <w:p w:rsidR="0006290D" w:rsidRDefault="0006290D" w:rsidP="001F0EDB">
            <w:pPr>
              <w:rPr>
                <w:rFonts w:ascii="B7BOS" w:hAnsi="B7BOS"/>
                <w:b/>
                <w:sz w:val="24"/>
                <w:lang w:val="be-BY"/>
              </w:rPr>
            </w:pPr>
          </w:p>
        </w:tc>
        <w:tc>
          <w:tcPr>
            <w:tcW w:w="1701" w:type="dxa"/>
          </w:tcPr>
          <w:p w:rsidR="0006290D" w:rsidRDefault="0006290D" w:rsidP="001F0EDB">
            <w:pPr>
              <w:rPr>
                <w:b/>
              </w:rPr>
            </w:pPr>
          </w:p>
        </w:tc>
        <w:tc>
          <w:tcPr>
            <w:tcW w:w="4059" w:type="dxa"/>
          </w:tcPr>
          <w:p w:rsidR="0006290D" w:rsidRDefault="0006290D" w:rsidP="001F0EDB">
            <w:pPr>
              <w:pStyle w:val="1"/>
              <w:rPr>
                <w:b/>
                <w:caps/>
              </w:rPr>
            </w:pPr>
          </w:p>
        </w:tc>
      </w:tr>
      <w:tr w:rsidR="0006290D" w:rsidRPr="00DD5B1E" w:rsidTr="001F0EDB">
        <w:trPr>
          <w:trHeight w:val="1969"/>
        </w:trPr>
        <w:tc>
          <w:tcPr>
            <w:tcW w:w="4253" w:type="dxa"/>
          </w:tcPr>
          <w:p w:rsidR="0006290D" w:rsidRPr="003549B8" w:rsidRDefault="0006290D" w:rsidP="001F0EDB">
            <w:pPr>
              <w:pStyle w:val="a3"/>
              <w:spacing w:after="0"/>
              <w:jc w:val="center"/>
              <w:rPr>
                <w:rFonts w:ascii="Bookman Old Style" w:hAnsi="Bookman Old Style"/>
                <w:sz w:val="22"/>
              </w:rPr>
            </w:pPr>
            <w:r w:rsidRPr="003549B8">
              <w:rPr>
                <w:rFonts w:ascii="Bookman Old Style" w:hAnsi="Bookman Old Style"/>
                <w:sz w:val="22"/>
              </w:rPr>
              <w:t>Баш</w:t>
            </w:r>
            <w:r>
              <w:rPr>
                <w:sz w:val="22"/>
                <w:lang w:val="ba-RU"/>
              </w:rPr>
              <w:t>ҡ</w:t>
            </w:r>
            <w:r w:rsidRPr="003549B8">
              <w:rPr>
                <w:rFonts w:ascii="Bookman Old Style" w:hAnsi="Bookman Old Style" w:cs="Courier New"/>
                <w:sz w:val="22"/>
              </w:rPr>
              <w:t>ортостан</w:t>
            </w:r>
            <w:r w:rsidRPr="003549B8">
              <w:rPr>
                <w:rFonts w:ascii="Bookman Old Style" w:hAnsi="Bookman Old Style"/>
                <w:sz w:val="22"/>
              </w:rPr>
              <w:t xml:space="preserve"> Республика</w:t>
            </w:r>
            <w:r>
              <w:rPr>
                <w:sz w:val="22"/>
                <w:lang w:val="ba-RU"/>
              </w:rPr>
              <w:t>һ</w:t>
            </w:r>
            <w:r w:rsidRPr="003549B8">
              <w:rPr>
                <w:rFonts w:ascii="Bookman Old Style" w:hAnsi="Bookman Old Style" w:cs="Bookman Old Style"/>
                <w:sz w:val="22"/>
              </w:rPr>
              <w:t>ыны</w:t>
            </w:r>
            <w:r w:rsidRPr="003549B8">
              <w:rPr>
                <w:sz w:val="22"/>
              </w:rPr>
              <w:t>ң</w:t>
            </w:r>
          </w:p>
          <w:p w:rsidR="0006290D" w:rsidRPr="003549B8" w:rsidRDefault="0006290D" w:rsidP="001F0EDB">
            <w:pPr>
              <w:pStyle w:val="a3"/>
              <w:spacing w:after="0"/>
              <w:jc w:val="center"/>
              <w:rPr>
                <w:rFonts w:ascii="Bookman Old Style" w:hAnsi="Bookman Old Style"/>
                <w:sz w:val="22"/>
              </w:rPr>
            </w:pPr>
            <w:r w:rsidRPr="003549B8">
              <w:rPr>
                <w:rFonts w:ascii="Bookman Old Style" w:hAnsi="Bookman Old Style"/>
                <w:sz w:val="22"/>
              </w:rPr>
              <w:t>Балтас районы муниципаль районыны</w:t>
            </w:r>
            <w:r w:rsidRPr="003549B8">
              <w:rPr>
                <w:sz w:val="22"/>
              </w:rPr>
              <w:t>ң</w:t>
            </w:r>
            <w:r w:rsidRPr="003549B8">
              <w:rPr>
                <w:rFonts w:ascii="Bookman Old Style" w:hAnsi="Bookman Old Style"/>
                <w:sz w:val="22"/>
              </w:rPr>
              <w:t xml:space="preserve"> </w:t>
            </w:r>
            <w:r w:rsidRPr="008A5C53">
              <w:rPr>
                <w:rFonts w:ascii="Bookman Old Style" w:hAnsi="Bookman Old Style"/>
                <w:sz w:val="22"/>
              </w:rPr>
              <w:t>Т</w:t>
            </w:r>
            <w:r w:rsidRPr="008A5C53">
              <w:rPr>
                <w:sz w:val="22"/>
                <w:lang w:val="ba-RU"/>
              </w:rPr>
              <w:t>ү</w:t>
            </w:r>
            <w:r w:rsidRPr="008A5C53">
              <w:rPr>
                <w:rFonts w:ascii="Bookman Old Style" w:hAnsi="Bookman Old Style"/>
                <w:sz w:val="22"/>
                <w:lang w:val="ba-RU"/>
              </w:rPr>
              <w:t>б</w:t>
            </w:r>
            <w:r w:rsidRPr="008A5C53">
              <w:rPr>
                <w:sz w:val="22"/>
                <w:lang w:val="ba-RU"/>
              </w:rPr>
              <w:t>ә</w:t>
            </w:r>
            <w:r w:rsidRPr="008A5C53">
              <w:rPr>
                <w:rFonts w:ascii="Bookman Old Style" w:hAnsi="Bookman Old Style"/>
                <w:sz w:val="22"/>
                <w:lang w:val="ba-RU"/>
              </w:rPr>
              <w:t>н</w:t>
            </w:r>
            <w:r>
              <w:rPr>
                <w:rFonts w:ascii="Bookman Old Style" w:hAnsi="Bookman Old Style"/>
                <w:sz w:val="22"/>
                <w:lang w:val="ba-RU"/>
              </w:rPr>
              <w:t xml:space="preserve"> </w:t>
            </w:r>
            <w:r w:rsidRPr="008A5C53">
              <w:rPr>
                <w:sz w:val="22"/>
                <w:lang w:val="ba-RU"/>
              </w:rPr>
              <w:t>Һ</w:t>
            </w:r>
            <w:r w:rsidRPr="008A5C53">
              <w:rPr>
                <w:rFonts w:ascii="Bookman Old Style" w:hAnsi="Bookman Old Style"/>
                <w:sz w:val="22"/>
                <w:lang w:val="ba-RU"/>
              </w:rPr>
              <w:t>икея</w:t>
            </w:r>
            <w:r w:rsidRPr="008A5C53">
              <w:rPr>
                <w:sz w:val="22"/>
                <w:lang w:val="ba-RU"/>
              </w:rPr>
              <w:t>ҙ</w:t>
            </w:r>
            <w:r w:rsidRPr="008A5C53">
              <w:rPr>
                <w:rFonts w:ascii="Bookman Old Style" w:hAnsi="Bookman Old Style"/>
                <w:sz w:val="22"/>
              </w:rPr>
              <w:t xml:space="preserve"> </w:t>
            </w:r>
            <w:r w:rsidRPr="003549B8">
              <w:rPr>
                <w:rFonts w:ascii="Bookman Old Style" w:hAnsi="Bookman Old Style"/>
                <w:sz w:val="22"/>
              </w:rPr>
              <w:t xml:space="preserve">ауыл советы ауыл </w:t>
            </w:r>
            <w:r w:rsidRPr="008A5C53">
              <w:rPr>
                <w:rFonts w:ascii="Bookman Old Style" w:hAnsi="Bookman Old Style"/>
                <w:sz w:val="22"/>
              </w:rPr>
              <w:t>бил</w:t>
            </w:r>
            <w:r>
              <w:rPr>
                <w:sz w:val="22"/>
                <w:lang w:val="ba-RU"/>
              </w:rPr>
              <w:t>ә</w:t>
            </w:r>
            <w:r w:rsidRPr="008A5C53">
              <w:rPr>
                <w:rFonts w:ascii="Bookman Old Style" w:hAnsi="Bookman Old Style"/>
                <w:sz w:val="22"/>
              </w:rPr>
              <w:t>м</w:t>
            </w:r>
            <w:r w:rsidRPr="008A5C53">
              <w:rPr>
                <w:sz w:val="22"/>
              </w:rPr>
              <w:t>әһ</w:t>
            </w:r>
            <w:r w:rsidRPr="008A5C53">
              <w:rPr>
                <w:rFonts w:ascii="Bookman Old Style" w:hAnsi="Bookman Old Style" w:cs="Bookman Old Style"/>
                <w:sz w:val="22"/>
              </w:rPr>
              <w:t>е</w:t>
            </w:r>
            <w:r w:rsidRPr="003549B8">
              <w:rPr>
                <w:rFonts w:ascii="Bookman Old Style" w:hAnsi="Bookman Old Style"/>
                <w:sz w:val="22"/>
              </w:rPr>
              <w:t xml:space="preserve"> </w:t>
            </w:r>
            <w:r w:rsidRPr="008A5C53">
              <w:rPr>
                <w:rFonts w:ascii="Bookman Old Style" w:hAnsi="Bookman Old Style"/>
                <w:sz w:val="22"/>
              </w:rPr>
              <w:t>башлы</w:t>
            </w:r>
            <w:r>
              <w:rPr>
                <w:sz w:val="22"/>
                <w:lang w:val="ba-RU"/>
              </w:rPr>
              <w:t>ғ</w:t>
            </w:r>
            <w:r w:rsidRPr="008A5C53">
              <w:rPr>
                <w:rFonts w:ascii="Bookman Old Style" w:hAnsi="Bookman Old Style"/>
                <w:sz w:val="22"/>
              </w:rPr>
              <w:t>ы</w:t>
            </w:r>
          </w:p>
          <w:p w:rsidR="0006290D" w:rsidRPr="003549B8" w:rsidRDefault="0006290D" w:rsidP="001F0EDB">
            <w:pPr>
              <w:pStyle w:val="a3"/>
              <w:spacing w:after="0"/>
              <w:jc w:val="center"/>
              <w:rPr>
                <w:rFonts w:ascii="Bookman Old Style" w:hAnsi="Bookman Old Style"/>
                <w:sz w:val="22"/>
              </w:rPr>
            </w:pPr>
            <w:r w:rsidRPr="003549B8">
              <w:rPr>
                <w:rFonts w:ascii="Bookman Old Style" w:hAnsi="Bookman Old Style"/>
                <w:sz w:val="22"/>
              </w:rPr>
              <w:t xml:space="preserve"> </w:t>
            </w:r>
          </w:p>
          <w:p w:rsidR="0006290D" w:rsidRDefault="0006290D" w:rsidP="001F0EDB">
            <w:pPr>
              <w:jc w:val="center"/>
              <w:rPr>
                <w:rFonts w:ascii="Bookman Old Style" w:hAnsi="Bookman Old Style"/>
                <w:b/>
                <w:sz w:val="18"/>
                <w:lang w:val="be-BY"/>
              </w:rPr>
            </w:pPr>
            <w:r>
              <w:rPr>
                <w:rFonts w:ascii="Bookman Old Style" w:hAnsi="Bookman Old Style"/>
                <w:b/>
                <w:sz w:val="18"/>
                <w:lang w:val="be-BY"/>
              </w:rPr>
              <w:t>452982</w:t>
            </w:r>
            <w:r w:rsidRPr="008E5F86">
              <w:rPr>
                <w:rFonts w:ascii="Bookman Old Style" w:hAnsi="Bookman Old Style"/>
                <w:b/>
                <w:sz w:val="18"/>
                <w:lang w:val="be-BY"/>
              </w:rPr>
              <w:t xml:space="preserve">, </w:t>
            </w:r>
            <w:r w:rsidRPr="006518EE">
              <w:rPr>
                <w:rFonts w:ascii="Bookman Old Style" w:hAnsi="Bookman Old Style"/>
                <w:b/>
                <w:lang w:val="ba-RU"/>
              </w:rPr>
              <w:t>Т</w:t>
            </w:r>
            <w:r w:rsidRPr="006518EE">
              <w:rPr>
                <w:b/>
                <w:lang w:val="ba-RU"/>
              </w:rPr>
              <w:t>ү</w:t>
            </w:r>
            <w:r w:rsidRPr="006518EE">
              <w:rPr>
                <w:rFonts w:ascii="Bookman Old Style" w:hAnsi="Bookman Old Style"/>
                <w:b/>
                <w:lang w:val="ba-RU"/>
              </w:rPr>
              <w:t>б</w:t>
            </w:r>
            <w:r w:rsidRPr="006518EE">
              <w:rPr>
                <w:b/>
                <w:lang w:val="ba-RU"/>
              </w:rPr>
              <w:t>ә</w:t>
            </w:r>
            <w:r w:rsidRPr="006518EE">
              <w:rPr>
                <w:rFonts w:ascii="Bookman Old Style" w:hAnsi="Bookman Old Style"/>
                <w:b/>
                <w:lang w:val="ba-RU"/>
              </w:rPr>
              <w:t>н</w:t>
            </w:r>
            <w:r w:rsidRPr="006518EE">
              <w:rPr>
                <w:rFonts w:ascii="Bookman Old Style" w:hAnsi="Bookman Old Style"/>
                <w:b/>
                <w:lang w:val="be-BY"/>
              </w:rPr>
              <w:t xml:space="preserve"> </w:t>
            </w:r>
            <w:r w:rsidRPr="006518EE">
              <w:rPr>
                <w:b/>
                <w:lang w:val="be-BY"/>
              </w:rPr>
              <w:t>Һ</w:t>
            </w:r>
            <w:r w:rsidRPr="006518EE">
              <w:rPr>
                <w:rFonts w:ascii="Bookman Old Style" w:hAnsi="Bookman Old Style"/>
                <w:b/>
                <w:lang w:val="be-BY"/>
              </w:rPr>
              <w:t>икея</w:t>
            </w:r>
            <w:r w:rsidRPr="006518EE">
              <w:rPr>
                <w:b/>
                <w:lang w:val="be-BY"/>
              </w:rPr>
              <w:t>ҙ</w:t>
            </w:r>
            <w:r>
              <w:rPr>
                <w:b/>
                <w:sz w:val="18"/>
                <w:lang w:val="be-BY"/>
              </w:rPr>
              <w:t xml:space="preserve"> </w:t>
            </w:r>
            <w:r w:rsidRPr="008E5F86">
              <w:rPr>
                <w:rFonts w:ascii="Bookman Old Style" w:hAnsi="Bookman Old Style"/>
                <w:b/>
                <w:sz w:val="18"/>
                <w:lang w:val="be-BY"/>
              </w:rPr>
              <w:t xml:space="preserve">ауылы, </w:t>
            </w:r>
          </w:p>
          <w:p w:rsidR="0006290D" w:rsidRPr="008E5F86" w:rsidRDefault="0006290D" w:rsidP="001F0EDB">
            <w:pPr>
              <w:jc w:val="center"/>
              <w:rPr>
                <w:rFonts w:ascii="Bookman Old Style" w:hAnsi="Bookman Old Style"/>
                <w:b/>
                <w:sz w:val="18"/>
                <w:lang w:val="be-BY"/>
              </w:rPr>
            </w:pPr>
            <w:r w:rsidRPr="006518EE">
              <w:rPr>
                <w:b/>
                <w:lang w:val="be-BY"/>
              </w:rPr>
              <w:t>Үҙә</w:t>
            </w:r>
            <w:r w:rsidRPr="006518EE">
              <w:rPr>
                <w:rFonts w:ascii="Bookman Old Style" w:hAnsi="Bookman Old Style"/>
                <w:b/>
                <w:lang w:val="be-BY"/>
              </w:rPr>
              <w:t xml:space="preserve">к </w:t>
            </w:r>
            <w:r>
              <w:rPr>
                <w:rFonts w:ascii="Bookman Old Style" w:hAnsi="Bookman Old Style"/>
                <w:b/>
                <w:sz w:val="18"/>
                <w:lang w:val="be-BY"/>
              </w:rPr>
              <w:t>урамы, 26</w:t>
            </w:r>
          </w:p>
          <w:p w:rsidR="0006290D" w:rsidRDefault="0006290D" w:rsidP="001F0EDB">
            <w:pPr>
              <w:jc w:val="center"/>
              <w:rPr>
                <w:rFonts w:ascii="Bookman Old Style" w:hAnsi="Bookman Old Style"/>
                <w:b/>
                <w:sz w:val="18"/>
                <w:lang w:val="be-BY"/>
              </w:rPr>
            </w:pPr>
            <w:r>
              <w:rPr>
                <w:rFonts w:ascii="Bookman Old Style" w:hAnsi="Bookman Old Style"/>
                <w:b/>
                <w:sz w:val="18"/>
                <w:lang w:val="be-BY"/>
              </w:rPr>
              <w:t>Тел. 8(34753)2-71-98</w:t>
            </w:r>
          </w:p>
          <w:p w:rsidR="0006290D" w:rsidRPr="0006290D" w:rsidRDefault="0006290D" w:rsidP="001F0EDB">
            <w:pPr>
              <w:jc w:val="center"/>
              <w:rPr>
                <w:rFonts w:ascii="Bookman Old Style" w:hAnsi="Bookman Old Style"/>
                <w:b/>
                <w:sz w:val="18"/>
                <w:lang w:val="be-BY"/>
              </w:rPr>
            </w:pPr>
          </w:p>
          <w:p w:rsidR="0006290D" w:rsidRPr="0006290D" w:rsidRDefault="0006290D" w:rsidP="001F0EDB">
            <w:pPr>
              <w:rPr>
                <w:rFonts w:ascii="Bookman Old Style" w:hAnsi="Bookman Old Style"/>
                <w:lang w:val="be-BY"/>
              </w:rPr>
            </w:pPr>
            <w:r w:rsidRPr="0006290D">
              <w:rPr>
                <w:rFonts w:ascii="Bookman Old Style" w:hAnsi="Bookman Old Style"/>
                <w:lang w:val="be-BY"/>
              </w:rPr>
              <w:t xml:space="preserve">       </w:t>
            </w:r>
            <w:r w:rsidRPr="00DD5B1E">
              <w:rPr>
                <w:rFonts w:ascii="Bookman Old Style" w:hAnsi="Bookman Old Style"/>
                <w:lang w:val="en-US"/>
              </w:rPr>
              <w:t>uprav</w:t>
            </w:r>
            <w:r w:rsidRPr="0006290D">
              <w:rPr>
                <w:rFonts w:ascii="Bookman Old Style" w:hAnsi="Bookman Old Style"/>
                <w:lang w:val="be-BY"/>
              </w:rPr>
              <w:t>_</w:t>
            </w:r>
            <w:r w:rsidRPr="00DD5B1E">
              <w:rPr>
                <w:rFonts w:ascii="Bookman Old Style" w:hAnsi="Bookman Old Style"/>
                <w:lang w:val="en-US"/>
              </w:rPr>
              <w:t>sikiaz</w:t>
            </w:r>
            <w:r w:rsidRPr="0006290D">
              <w:rPr>
                <w:rFonts w:ascii="Bookman Old Style" w:hAnsi="Bookman Old Style"/>
                <w:lang w:val="be-BY"/>
              </w:rPr>
              <w:t>@</w:t>
            </w:r>
            <w:r w:rsidRPr="00DD5B1E">
              <w:rPr>
                <w:rFonts w:ascii="Bookman Old Style" w:hAnsi="Bookman Old Style"/>
                <w:lang w:val="en-US"/>
              </w:rPr>
              <w:t>ufamts</w:t>
            </w:r>
            <w:r w:rsidRPr="0006290D">
              <w:rPr>
                <w:rFonts w:ascii="Bookman Old Style" w:hAnsi="Bookman Old Style"/>
                <w:lang w:val="be-BY"/>
              </w:rPr>
              <w:t>.</w:t>
            </w:r>
            <w:r w:rsidRPr="00DD5B1E">
              <w:rPr>
                <w:rFonts w:ascii="Bookman Old Style" w:hAnsi="Bookman Old Style"/>
                <w:lang w:val="en-US"/>
              </w:rPr>
              <w:t>ru</w:t>
            </w:r>
          </w:p>
          <w:p w:rsidR="0006290D" w:rsidRPr="006518EE" w:rsidRDefault="0006290D" w:rsidP="001F0EDB">
            <w:pPr>
              <w:rPr>
                <w:rFonts w:ascii="Bookman Old Style" w:hAnsi="Bookman Old Style"/>
                <w:sz w:val="22"/>
                <w:szCs w:val="22"/>
                <w:lang w:val="ba-RU"/>
              </w:rPr>
            </w:pPr>
            <w:r w:rsidRPr="00DD5B1E">
              <w:rPr>
                <w:rFonts w:ascii="Bookman Old Style" w:hAnsi="Bookman Old Style"/>
                <w:b/>
                <w:lang w:val="be-BY"/>
              </w:rPr>
              <w:t xml:space="preserve">      </w:t>
            </w:r>
            <w:r w:rsidRPr="0006290D">
              <w:rPr>
                <w:rFonts w:ascii="Bookman Old Style" w:hAnsi="Bookman Old Style"/>
                <w:b/>
                <w:lang w:val="be-BY"/>
              </w:rPr>
              <w:t xml:space="preserve"> </w:t>
            </w:r>
            <w:r w:rsidRPr="00DD5B1E">
              <w:rPr>
                <w:rFonts w:ascii="Bookman Old Style" w:hAnsi="Bookman Old Style"/>
                <w:lang w:val="en-US"/>
              </w:rPr>
              <w:t>nizhnesikiaz</w:t>
            </w:r>
            <w:r w:rsidRPr="00DD5B1E">
              <w:rPr>
                <w:rFonts w:ascii="Bookman Old Style" w:hAnsi="Bookman Old Style"/>
                <w:lang w:val="be-BY"/>
              </w:rPr>
              <w:t>07</w:t>
            </w:r>
            <w:r w:rsidRPr="00DD5B1E">
              <w:rPr>
                <w:rFonts w:ascii="Bookman Old Style" w:hAnsi="Bookman Old Style"/>
                <w:lang w:val="en-US"/>
              </w:rPr>
              <w:t>sp</w:t>
            </w:r>
            <w:r w:rsidRPr="00DD5B1E">
              <w:rPr>
                <w:rFonts w:ascii="Bookman Old Style" w:hAnsi="Bookman Old Style"/>
                <w:lang w:val="be-BY"/>
              </w:rPr>
              <w:t>.</w:t>
            </w:r>
            <w:r w:rsidRPr="00DD5B1E">
              <w:rPr>
                <w:rFonts w:ascii="Bookman Old Style" w:hAnsi="Bookman Old Style"/>
                <w:lang w:val="en-US"/>
              </w:rPr>
              <w:t>ru</w:t>
            </w:r>
          </w:p>
        </w:tc>
        <w:tc>
          <w:tcPr>
            <w:tcW w:w="1701" w:type="dxa"/>
          </w:tcPr>
          <w:p w:rsidR="0006290D" w:rsidRPr="009F187B" w:rsidRDefault="0006290D" w:rsidP="001F0EDB">
            <w:pPr>
              <w:jc w:val="center"/>
              <w:rPr>
                <w:rFonts w:ascii="Bookman Old Style" w:hAnsi="Bookman Old Style"/>
                <w:lang w:val="be-BY"/>
              </w:rPr>
            </w:pPr>
            <w:r>
              <w:rPr>
                <w:rFonts w:ascii="Times" w:hAnsi="Times"/>
                <w:noProof/>
              </w:rPr>
              <w:drawing>
                <wp:inline distT="0" distB="0" distL="0" distR="0">
                  <wp:extent cx="636905" cy="781050"/>
                  <wp:effectExtent l="19050" t="0" r="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0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9" w:type="dxa"/>
          </w:tcPr>
          <w:p w:rsidR="0006290D" w:rsidRPr="009F187B" w:rsidRDefault="0006290D" w:rsidP="001F0EDB">
            <w:pPr>
              <w:pStyle w:val="a3"/>
              <w:spacing w:after="0"/>
              <w:ind w:firstLine="57"/>
              <w:jc w:val="center"/>
              <w:rPr>
                <w:rFonts w:ascii="Bookman Old Style" w:hAnsi="Bookman Old Style"/>
                <w:sz w:val="22"/>
              </w:rPr>
            </w:pPr>
            <w:r w:rsidRPr="009F187B">
              <w:rPr>
                <w:rFonts w:ascii="Bookman Old Style" w:hAnsi="Bookman Old Style"/>
                <w:sz w:val="22"/>
              </w:rPr>
              <w:t xml:space="preserve">Глава </w:t>
            </w:r>
            <w:r>
              <w:rPr>
                <w:rFonts w:ascii="Bookman Old Style" w:hAnsi="Bookman Old Style"/>
                <w:sz w:val="22"/>
              </w:rPr>
              <w:t>сельского поселения Нижнесикиязовский</w:t>
            </w:r>
            <w:r w:rsidRPr="009F187B">
              <w:rPr>
                <w:rFonts w:ascii="Bookman Old Style" w:hAnsi="Bookman Old Style"/>
                <w:sz w:val="22"/>
              </w:rPr>
              <w:t xml:space="preserve"> сельсовет</w:t>
            </w:r>
          </w:p>
          <w:p w:rsidR="0006290D" w:rsidRPr="009F187B" w:rsidRDefault="0006290D" w:rsidP="001F0EDB">
            <w:pPr>
              <w:pStyle w:val="a3"/>
              <w:tabs>
                <w:tab w:val="left" w:pos="4166"/>
              </w:tabs>
              <w:spacing w:after="0"/>
              <w:ind w:firstLine="229"/>
              <w:jc w:val="center"/>
              <w:rPr>
                <w:rFonts w:ascii="Bookman Old Style" w:hAnsi="Bookman Old Style"/>
                <w:sz w:val="22"/>
              </w:rPr>
            </w:pPr>
            <w:r w:rsidRPr="009F187B">
              <w:rPr>
                <w:rFonts w:ascii="Bookman Old Style" w:hAnsi="Bookman Old Style"/>
                <w:sz w:val="22"/>
              </w:rPr>
              <w:t>муниципального района</w:t>
            </w:r>
          </w:p>
          <w:p w:rsidR="0006290D" w:rsidRPr="009F187B" w:rsidRDefault="0006290D" w:rsidP="001F0EDB">
            <w:pPr>
              <w:pStyle w:val="a3"/>
              <w:tabs>
                <w:tab w:val="left" w:pos="4166"/>
              </w:tabs>
              <w:spacing w:after="0"/>
              <w:ind w:firstLine="229"/>
              <w:jc w:val="center"/>
              <w:rPr>
                <w:rFonts w:ascii="Bookman Old Style" w:hAnsi="Bookman Old Style"/>
                <w:sz w:val="22"/>
              </w:rPr>
            </w:pPr>
            <w:r w:rsidRPr="009F187B">
              <w:rPr>
                <w:rFonts w:ascii="Bookman Old Style" w:hAnsi="Bookman Old Style"/>
                <w:sz w:val="22"/>
              </w:rPr>
              <w:t>Балтачевский район</w:t>
            </w:r>
          </w:p>
          <w:p w:rsidR="0006290D" w:rsidRPr="0002563C" w:rsidRDefault="0006290D" w:rsidP="001F0EDB">
            <w:pPr>
              <w:pStyle w:val="a3"/>
              <w:tabs>
                <w:tab w:val="left" w:pos="4166"/>
              </w:tabs>
              <w:spacing w:after="0"/>
              <w:ind w:firstLine="229"/>
              <w:jc w:val="center"/>
              <w:rPr>
                <w:rFonts w:ascii="Bookman Old Style" w:hAnsi="Bookman Old Style"/>
                <w:sz w:val="22"/>
              </w:rPr>
            </w:pPr>
            <w:r w:rsidRPr="009F187B">
              <w:rPr>
                <w:rFonts w:ascii="Bookman Old Style" w:hAnsi="Bookman Old Style"/>
                <w:sz w:val="22"/>
              </w:rPr>
              <w:t>Республики Башкортостан</w:t>
            </w:r>
          </w:p>
          <w:p w:rsidR="0006290D" w:rsidRPr="0002563C" w:rsidRDefault="0006290D" w:rsidP="001F0EDB">
            <w:pPr>
              <w:jc w:val="center"/>
              <w:rPr>
                <w:rFonts w:ascii="Bookman Old Style" w:hAnsi="Bookman Old Style"/>
                <w:b/>
                <w:sz w:val="18"/>
                <w:lang w:val="be-BY"/>
              </w:rPr>
            </w:pPr>
            <w:r>
              <w:rPr>
                <w:rFonts w:ascii="Bookman Old Style" w:hAnsi="Bookman Old Style"/>
                <w:b/>
                <w:sz w:val="18"/>
                <w:lang w:val="be-BY"/>
              </w:rPr>
              <w:t>452982, с.Нижнесикиязово, ул.Центральная, 26</w:t>
            </w:r>
          </w:p>
          <w:p w:rsidR="0006290D" w:rsidRDefault="0006290D" w:rsidP="001F0EDB">
            <w:pPr>
              <w:jc w:val="center"/>
              <w:rPr>
                <w:rFonts w:ascii="Bookman Old Style" w:hAnsi="Bookman Old Style"/>
                <w:b/>
                <w:sz w:val="18"/>
                <w:lang w:val="be-BY"/>
              </w:rPr>
            </w:pPr>
            <w:r>
              <w:rPr>
                <w:rFonts w:ascii="Bookman Old Style" w:hAnsi="Bookman Old Style"/>
                <w:b/>
                <w:sz w:val="18"/>
                <w:lang w:val="be-BY"/>
              </w:rPr>
              <w:t>Тел./факс 8(34753)2-71-98</w:t>
            </w:r>
          </w:p>
          <w:p w:rsidR="0006290D" w:rsidRPr="0006290D" w:rsidRDefault="0006290D" w:rsidP="001F0EDB">
            <w:pPr>
              <w:jc w:val="both"/>
              <w:rPr>
                <w:rFonts w:ascii="Bookman Old Style" w:hAnsi="Bookman Old Style"/>
              </w:rPr>
            </w:pPr>
          </w:p>
          <w:p w:rsidR="0006290D" w:rsidRPr="0006290D" w:rsidRDefault="0006290D" w:rsidP="001F0EDB">
            <w:pPr>
              <w:jc w:val="center"/>
              <w:rPr>
                <w:rFonts w:ascii="Bookman Old Style" w:hAnsi="Bookman Old Style"/>
              </w:rPr>
            </w:pPr>
            <w:r w:rsidRPr="00DD5B1E">
              <w:rPr>
                <w:rFonts w:ascii="Bookman Old Style" w:hAnsi="Bookman Old Style"/>
                <w:lang w:val="en-US"/>
              </w:rPr>
              <w:t>uprav</w:t>
            </w:r>
            <w:r w:rsidRPr="0006290D">
              <w:rPr>
                <w:rFonts w:ascii="Bookman Old Style" w:hAnsi="Bookman Old Style"/>
              </w:rPr>
              <w:t>_</w:t>
            </w:r>
            <w:r w:rsidRPr="00DD5B1E">
              <w:rPr>
                <w:rFonts w:ascii="Bookman Old Style" w:hAnsi="Bookman Old Style"/>
                <w:lang w:val="en-US"/>
              </w:rPr>
              <w:t>sikiaz</w:t>
            </w:r>
            <w:r w:rsidRPr="0006290D">
              <w:rPr>
                <w:rFonts w:ascii="Bookman Old Style" w:hAnsi="Bookman Old Style"/>
              </w:rPr>
              <w:t>@</w:t>
            </w:r>
            <w:r w:rsidRPr="00DD5B1E">
              <w:rPr>
                <w:rFonts w:ascii="Bookman Old Style" w:hAnsi="Bookman Old Style"/>
                <w:lang w:val="en-US"/>
              </w:rPr>
              <w:t>ufamts</w:t>
            </w:r>
            <w:r w:rsidRPr="0006290D">
              <w:rPr>
                <w:rFonts w:ascii="Bookman Old Style" w:hAnsi="Bookman Old Style"/>
              </w:rPr>
              <w:t>.</w:t>
            </w:r>
            <w:r w:rsidRPr="00DD5B1E">
              <w:rPr>
                <w:rFonts w:ascii="Bookman Old Style" w:hAnsi="Bookman Old Style"/>
                <w:lang w:val="en-US"/>
              </w:rPr>
              <w:t>ru</w:t>
            </w:r>
          </w:p>
          <w:p w:rsidR="0006290D" w:rsidRPr="002A24EF" w:rsidRDefault="0006290D" w:rsidP="001F0EDB">
            <w:pPr>
              <w:jc w:val="both"/>
              <w:rPr>
                <w:rFonts w:ascii="Bookman Old Style" w:hAnsi="Bookman Old Style"/>
                <w:lang w:val="en-US"/>
              </w:rPr>
            </w:pPr>
            <w:r w:rsidRPr="00DD5B1E">
              <w:rPr>
                <w:rFonts w:ascii="Bookman Old Style" w:hAnsi="Bookman Old Style"/>
                <w:b/>
                <w:lang w:val="be-BY"/>
              </w:rPr>
              <w:t xml:space="preserve">        </w:t>
            </w:r>
            <w:r w:rsidRPr="0006290D">
              <w:rPr>
                <w:rFonts w:ascii="Bookman Old Style" w:hAnsi="Bookman Old Style"/>
                <w:b/>
              </w:rPr>
              <w:t xml:space="preserve"> </w:t>
            </w:r>
            <w:r w:rsidRPr="00DD5B1E">
              <w:rPr>
                <w:rFonts w:ascii="Bookman Old Style" w:hAnsi="Bookman Old Style"/>
                <w:lang w:val="be-BY"/>
              </w:rPr>
              <w:t xml:space="preserve">  </w:t>
            </w:r>
            <w:r w:rsidRPr="00DD5B1E">
              <w:rPr>
                <w:rFonts w:ascii="Bookman Old Style" w:hAnsi="Bookman Old Style"/>
                <w:lang w:val="en-US"/>
              </w:rPr>
              <w:t>nizhnesikiaz</w:t>
            </w:r>
            <w:r w:rsidRPr="00DD5B1E">
              <w:rPr>
                <w:rFonts w:ascii="Bookman Old Style" w:hAnsi="Bookman Old Style"/>
                <w:lang w:val="be-BY"/>
              </w:rPr>
              <w:t>07</w:t>
            </w:r>
            <w:r w:rsidRPr="00DD5B1E">
              <w:rPr>
                <w:rFonts w:ascii="Bookman Old Style" w:hAnsi="Bookman Old Style"/>
                <w:lang w:val="en-US"/>
              </w:rPr>
              <w:t>sp</w:t>
            </w:r>
            <w:r w:rsidRPr="00DD5B1E">
              <w:rPr>
                <w:rFonts w:ascii="Bookman Old Style" w:hAnsi="Bookman Old Style"/>
                <w:lang w:val="be-BY"/>
              </w:rPr>
              <w:t>.</w:t>
            </w:r>
            <w:r w:rsidRPr="00DD5B1E">
              <w:rPr>
                <w:rFonts w:ascii="Bookman Old Style" w:hAnsi="Bookman Old Style"/>
                <w:lang w:val="en-US"/>
              </w:rPr>
              <w:t>ru</w:t>
            </w:r>
          </w:p>
        </w:tc>
      </w:tr>
    </w:tbl>
    <w:p w:rsidR="0006290D" w:rsidRDefault="0006290D" w:rsidP="0006290D">
      <w:pPr>
        <w:ind w:left="-567"/>
        <w:rPr>
          <w:rFonts w:ascii="Bookman Old Style" w:hAnsi="Bookman Old Style"/>
          <w:sz w:val="24"/>
          <w:szCs w:val="24"/>
          <w:lang w:val="be-BY"/>
        </w:rPr>
      </w:pPr>
    </w:p>
    <w:p w:rsidR="0006290D" w:rsidRDefault="0006290D" w:rsidP="006B3C0C">
      <w:pPr>
        <w:pStyle w:val="3"/>
        <w:ind w:left="322"/>
        <w:jc w:val="center"/>
      </w:pPr>
      <w:r w:rsidRPr="00822E15">
        <w:rPr>
          <w:rFonts w:ascii="Times New Roman" w:hAnsi="Times New Roman"/>
          <w:szCs w:val="28"/>
        </w:rPr>
        <w:t>БОЙОРОК                                                 РАСПОРЯЖЕНИЕ</w:t>
      </w:r>
    </w:p>
    <w:p w:rsidR="0006290D" w:rsidRDefault="0006290D" w:rsidP="0006290D">
      <w:pPr>
        <w:rPr>
          <w:sz w:val="24"/>
          <w:szCs w:val="24"/>
        </w:rPr>
      </w:pPr>
      <w:r>
        <w:t xml:space="preserve">                                                           </w:t>
      </w:r>
      <w:r>
        <w:rPr>
          <w:sz w:val="24"/>
          <w:szCs w:val="24"/>
        </w:rPr>
        <w:t xml:space="preserve">  </w:t>
      </w:r>
    </w:p>
    <w:p w:rsidR="0006290D" w:rsidRPr="00B94AA2" w:rsidRDefault="00D565A2" w:rsidP="006B3C0C">
      <w:pPr>
        <w:jc w:val="center"/>
        <w:rPr>
          <w:b/>
          <w:sz w:val="28"/>
          <w:szCs w:val="28"/>
        </w:rPr>
      </w:pPr>
      <w:r w:rsidRPr="00B94AA2">
        <w:rPr>
          <w:b/>
          <w:sz w:val="28"/>
          <w:szCs w:val="28"/>
        </w:rPr>
        <w:t>2</w:t>
      </w:r>
      <w:r w:rsidR="00F55F00">
        <w:rPr>
          <w:b/>
          <w:sz w:val="28"/>
          <w:szCs w:val="28"/>
        </w:rPr>
        <w:t>8</w:t>
      </w:r>
      <w:r w:rsidR="003F44BF" w:rsidRPr="00B94AA2">
        <w:rPr>
          <w:b/>
          <w:sz w:val="28"/>
          <w:szCs w:val="28"/>
        </w:rPr>
        <w:t xml:space="preserve"> ноябрь 202</w:t>
      </w:r>
      <w:r w:rsidR="00F55F00">
        <w:rPr>
          <w:b/>
          <w:sz w:val="28"/>
          <w:szCs w:val="28"/>
        </w:rPr>
        <w:t>3</w:t>
      </w:r>
      <w:r w:rsidR="0006290D" w:rsidRPr="00B94AA2">
        <w:rPr>
          <w:b/>
          <w:sz w:val="28"/>
          <w:szCs w:val="28"/>
        </w:rPr>
        <w:t xml:space="preserve"> й.</w:t>
      </w:r>
      <w:r w:rsidR="00F55F00">
        <w:rPr>
          <w:b/>
          <w:bCs/>
          <w:sz w:val="28"/>
          <w:szCs w:val="28"/>
        </w:rPr>
        <w:t xml:space="preserve">               №35</w:t>
      </w:r>
      <w:r w:rsidR="0006290D" w:rsidRPr="00B94AA2">
        <w:rPr>
          <w:b/>
          <w:sz w:val="28"/>
          <w:szCs w:val="28"/>
        </w:rPr>
        <w:t xml:space="preserve">    </w:t>
      </w:r>
      <w:r w:rsidRPr="00B94AA2">
        <w:rPr>
          <w:b/>
          <w:sz w:val="28"/>
          <w:szCs w:val="28"/>
        </w:rPr>
        <w:t xml:space="preserve">              </w:t>
      </w:r>
      <w:r w:rsidR="00F55F00">
        <w:rPr>
          <w:b/>
          <w:sz w:val="28"/>
          <w:szCs w:val="28"/>
        </w:rPr>
        <w:t xml:space="preserve">     </w:t>
      </w:r>
      <w:r w:rsidRPr="00B94AA2">
        <w:rPr>
          <w:b/>
          <w:sz w:val="28"/>
          <w:szCs w:val="28"/>
        </w:rPr>
        <w:t>2</w:t>
      </w:r>
      <w:r w:rsidR="00F55F00">
        <w:rPr>
          <w:b/>
          <w:sz w:val="28"/>
          <w:szCs w:val="28"/>
        </w:rPr>
        <w:t>8</w:t>
      </w:r>
      <w:r w:rsidR="003F44BF" w:rsidRPr="00B94AA2">
        <w:rPr>
          <w:b/>
          <w:sz w:val="28"/>
          <w:szCs w:val="28"/>
        </w:rPr>
        <w:t xml:space="preserve"> ноября 202</w:t>
      </w:r>
      <w:r w:rsidR="00F55F00">
        <w:rPr>
          <w:b/>
          <w:sz w:val="28"/>
          <w:szCs w:val="28"/>
        </w:rPr>
        <w:t>3</w:t>
      </w:r>
      <w:r w:rsidR="0006290D" w:rsidRPr="00B94AA2">
        <w:rPr>
          <w:b/>
          <w:sz w:val="28"/>
          <w:szCs w:val="28"/>
        </w:rPr>
        <w:t xml:space="preserve"> г.</w:t>
      </w:r>
    </w:p>
    <w:p w:rsidR="00847E04" w:rsidRPr="00E33871" w:rsidRDefault="00847E04" w:rsidP="00847E04">
      <w:pPr>
        <w:rPr>
          <w:rFonts w:ascii="Bookman Old Style" w:hAnsi="Bookman Old Style"/>
          <w:b/>
          <w:sz w:val="24"/>
          <w:szCs w:val="24"/>
        </w:rPr>
      </w:pPr>
    </w:p>
    <w:p w:rsidR="00D34874" w:rsidRDefault="00847E04" w:rsidP="005E5051">
      <w:pPr>
        <w:jc w:val="center"/>
        <w:rPr>
          <w:b/>
          <w:sz w:val="28"/>
          <w:szCs w:val="28"/>
        </w:rPr>
      </w:pPr>
      <w:r w:rsidRPr="005E5051">
        <w:rPr>
          <w:b/>
          <w:sz w:val="28"/>
          <w:szCs w:val="28"/>
        </w:rPr>
        <w:t>О публичных слушаниях по проекту решения Совета</w:t>
      </w:r>
      <w:r w:rsidR="005E5051" w:rsidRPr="005E5051">
        <w:rPr>
          <w:sz w:val="28"/>
          <w:szCs w:val="28"/>
        </w:rPr>
        <w:t xml:space="preserve"> </w:t>
      </w:r>
      <w:r w:rsidR="005E5051" w:rsidRPr="005E5051">
        <w:rPr>
          <w:b/>
          <w:sz w:val="28"/>
          <w:szCs w:val="28"/>
        </w:rPr>
        <w:t xml:space="preserve">сельского поселения Нижнесикиязовский сельсовет   </w:t>
      </w:r>
      <w:r w:rsidRPr="005E5051">
        <w:rPr>
          <w:b/>
          <w:sz w:val="28"/>
          <w:szCs w:val="28"/>
        </w:rPr>
        <w:t xml:space="preserve"> муниципального района Балтачевский район</w:t>
      </w:r>
      <w:r w:rsidR="005E5051">
        <w:rPr>
          <w:b/>
          <w:sz w:val="28"/>
          <w:szCs w:val="28"/>
        </w:rPr>
        <w:t xml:space="preserve"> </w:t>
      </w:r>
      <w:r w:rsidRPr="005E5051">
        <w:rPr>
          <w:b/>
          <w:sz w:val="28"/>
          <w:szCs w:val="28"/>
        </w:rPr>
        <w:t xml:space="preserve">Республики Башкортостан «О бюджете </w:t>
      </w:r>
      <w:r w:rsidR="005E5051" w:rsidRPr="005E5051">
        <w:rPr>
          <w:b/>
          <w:sz w:val="28"/>
          <w:szCs w:val="28"/>
        </w:rPr>
        <w:t xml:space="preserve">сельского поселения Нижнесикиязовский сельсовет  </w:t>
      </w:r>
      <w:r w:rsidRPr="005E5051">
        <w:rPr>
          <w:b/>
          <w:sz w:val="28"/>
          <w:szCs w:val="28"/>
        </w:rPr>
        <w:t>муниципального</w:t>
      </w:r>
      <w:r w:rsidR="005E5051" w:rsidRPr="005E5051">
        <w:rPr>
          <w:b/>
          <w:sz w:val="28"/>
          <w:szCs w:val="28"/>
        </w:rPr>
        <w:t xml:space="preserve"> </w:t>
      </w:r>
      <w:r w:rsidRPr="005E5051">
        <w:rPr>
          <w:b/>
          <w:sz w:val="28"/>
          <w:szCs w:val="28"/>
        </w:rPr>
        <w:t xml:space="preserve">района Балтачевский район Республики Башкортостан </w:t>
      </w:r>
    </w:p>
    <w:p w:rsidR="00847E04" w:rsidRPr="005E5051" w:rsidRDefault="00847E04" w:rsidP="00D34874">
      <w:pPr>
        <w:jc w:val="center"/>
        <w:rPr>
          <w:b/>
          <w:sz w:val="28"/>
          <w:szCs w:val="28"/>
        </w:rPr>
      </w:pPr>
      <w:r w:rsidRPr="005E5051">
        <w:rPr>
          <w:b/>
          <w:sz w:val="28"/>
          <w:szCs w:val="28"/>
        </w:rPr>
        <w:t>на</w:t>
      </w:r>
      <w:r w:rsidR="005E5051" w:rsidRPr="005E5051">
        <w:rPr>
          <w:b/>
          <w:sz w:val="28"/>
          <w:szCs w:val="28"/>
        </w:rPr>
        <w:t xml:space="preserve"> </w:t>
      </w:r>
      <w:r w:rsidRPr="005E5051">
        <w:rPr>
          <w:b/>
          <w:sz w:val="28"/>
          <w:szCs w:val="28"/>
        </w:rPr>
        <w:t>202</w:t>
      </w:r>
      <w:r w:rsidR="00F55F00">
        <w:rPr>
          <w:b/>
          <w:sz w:val="28"/>
          <w:szCs w:val="28"/>
        </w:rPr>
        <w:t xml:space="preserve">4 </w:t>
      </w:r>
      <w:r w:rsidRPr="005E5051">
        <w:rPr>
          <w:b/>
          <w:sz w:val="28"/>
          <w:szCs w:val="28"/>
        </w:rPr>
        <w:t>год и на плановый период</w:t>
      </w:r>
      <w:r w:rsidR="005E5051" w:rsidRPr="005E5051">
        <w:rPr>
          <w:b/>
          <w:sz w:val="28"/>
          <w:szCs w:val="28"/>
        </w:rPr>
        <w:t xml:space="preserve"> </w:t>
      </w:r>
      <w:r w:rsidRPr="005E5051">
        <w:rPr>
          <w:b/>
          <w:sz w:val="28"/>
          <w:szCs w:val="28"/>
        </w:rPr>
        <w:t>202</w:t>
      </w:r>
      <w:r w:rsidR="00F55F00">
        <w:rPr>
          <w:b/>
          <w:sz w:val="28"/>
          <w:szCs w:val="28"/>
        </w:rPr>
        <w:t>5</w:t>
      </w:r>
      <w:r w:rsidRPr="005E5051">
        <w:rPr>
          <w:b/>
          <w:sz w:val="28"/>
          <w:szCs w:val="28"/>
        </w:rPr>
        <w:t>-202</w:t>
      </w:r>
      <w:r w:rsidR="00F55F00">
        <w:rPr>
          <w:b/>
          <w:sz w:val="28"/>
          <w:szCs w:val="28"/>
        </w:rPr>
        <w:t>6</w:t>
      </w:r>
      <w:r w:rsidRPr="005E5051">
        <w:rPr>
          <w:b/>
          <w:sz w:val="28"/>
          <w:szCs w:val="28"/>
        </w:rPr>
        <w:t>годов»</w:t>
      </w:r>
    </w:p>
    <w:p w:rsidR="00847E04" w:rsidRPr="005E5051" w:rsidRDefault="00847E04" w:rsidP="005E5051">
      <w:pPr>
        <w:tabs>
          <w:tab w:val="left" w:pos="2280"/>
        </w:tabs>
        <w:jc w:val="center"/>
        <w:rPr>
          <w:b/>
          <w:sz w:val="28"/>
          <w:szCs w:val="28"/>
        </w:rPr>
      </w:pPr>
    </w:p>
    <w:p w:rsidR="00847E04" w:rsidRPr="00537423" w:rsidRDefault="00847E04" w:rsidP="00847E04">
      <w:pPr>
        <w:suppressAutoHyphens/>
        <w:ind w:firstLine="708"/>
        <w:jc w:val="both"/>
        <w:rPr>
          <w:sz w:val="28"/>
          <w:szCs w:val="28"/>
        </w:rPr>
      </w:pPr>
      <w:r w:rsidRPr="00537423">
        <w:rPr>
          <w:sz w:val="28"/>
          <w:szCs w:val="28"/>
        </w:rPr>
        <w:t xml:space="preserve">В соответствии со статьей 28 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Федерального закона </w:t>
      </w:r>
      <w:r w:rsidR="00D34874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от</w:t>
      </w:r>
      <w:r w:rsidR="00D34874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 06 октября 2003 г. № 131 -ФЗ «Об общих принципах организации 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местного 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самоуправления в Российской Федерации», статьей 13 Устава муниципального района Балтачевский район Республики Башкортостан, Положением  «Об утверждении  Положения о порядке организации и проведения общественных обсуждений или публичных слушаний в</w:t>
      </w:r>
      <w:r w:rsidR="000A1E95" w:rsidRPr="000A1E95">
        <w:rPr>
          <w:sz w:val="28"/>
          <w:szCs w:val="28"/>
        </w:rPr>
        <w:t xml:space="preserve"> </w:t>
      </w:r>
      <w:r w:rsidR="000A1E95">
        <w:rPr>
          <w:sz w:val="28"/>
          <w:szCs w:val="28"/>
        </w:rPr>
        <w:t xml:space="preserve">сельском поселении Нижнесикиязовский </w:t>
      </w:r>
      <w:r w:rsidR="00D34874">
        <w:rPr>
          <w:sz w:val="28"/>
          <w:szCs w:val="28"/>
        </w:rPr>
        <w:t xml:space="preserve"> </w:t>
      </w:r>
      <w:r w:rsidR="000A1E95">
        <w:rPr>
          <w:sz w:val="28"/>
          <w:szCs w:val="28"/>
        </w:rPr>
        <w:t xml:space="preserve">сельсовет </w:t>
      </w:r>
      <w:r w:rsidR="000A1E95" w:rsidRPr="00537423">
        <w:rPr>
          <w:sz w:val="28"/>
          <w:szCs w:val="28"/>
        </w:rPr>
        <w:t xml:space="preserve"> муниципального района </w:t>
      </w:r>
      <w:r w:rsidR="00D34874">
        <w:rPr>
          <w:sz w:val="28"/>
          <w:szCs w:val="28"/>
        </w:rPr>
        <w:t xml:space="preserve"> </w:t>
      </w:r>
      <w:r w:rsidR="000A1E95" w:rsidRPr="00537423">
        <w:rPr>
          <w:sz w:val="28"/>
          <w:szCs w:val="28"/>
        </w:rPr>
        <w:t>Балтачевский район  Республики Башкортоста</w:t>
      </w:r>
      <w:r w:rsidR="00F55F00">
        <w:rPr>
          <w:sz w:val="28"/>
          <w:szCs w:val="28"/>
        </w:rPr>
        <w:t>н</w:t>
      </w:r>
      <w:r w:rsidRPr="00537423">
        <w:rPr>
          <w:sz w:val="28"/>
          <w:szCs w:val="28"/>
        </w:rPr>
        <w:t>»</w:t>
      </w:r>
      <w:r w:rsidR="00F55F00">
        <w:rPr>
          <w:sz w:val="28"/>
          <w:szCs w:val="28"/>
        </w:rPr>
        <w:t>:</w:t>
      </w:r>
      <w:r w:rsidRPr="00537423">
        <w:rPr>
          <w:sz w:val="28"/>
          <w:szCs w:val="28"/>
        </w:rPr>
        <w:t xml:space="preserve"> </w:t>
      </w:r>
    </w:p>
    <w:p w:rsidR="00847E04" w:rsidRPr="00537423" w:rsidRDefault="00847E04" w:rsidP="005E5051">
      <w:pPr>
        <w:ind w:firstLine="708"/>
        <w:jc w:val="both"/>
        <w:rPr>
          <w:sz w:val="28"/>
          <w:szCs w:val="28"/>
        </w:rPr>
      </w:pPr>
      <w:r w:rsidRPr="00537423">
        <w:rPr>
          <w:sz w:val="28"/>
          <w:szCs w:val="28"/>
        </w:rPr>
        <w:t>1. Назначить  публичные слушания по проекту решения Совета</w:t>
      </w:r>
      <w:r w:rsidR="005E5051">
        <w:rPr>
          <w:sz w:val="28"/>
          <w:szCs w:val="28"/>
        </w:rPr>
        <w:t xml:space="preserve"> сельского </w:t>
      </w:r>
      <w:r w:rsidR="00F55F00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поселения </w:t>
      </w:r>
      <w:r w:rsidR="00F55F00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Нижнесикиязовский сельсовет </w:t>
      </w:r>
      <w:r w:rsidRPr="00537423">
        <w:rPr>
          <w:sz w:val="28"/>
          <w:szCs w:val="28"/>
        </w:rPr>
        <w:t xml:space="preserve"> муниципального района Балтачевский район  Республики Башкортостан «О бюджете</w:t>
      </w:r>
      <w:r w:rsidR="005E5051" w:rsidRPr="005E5051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>сельского поселения</w:t>
      </w:r>
      <w:r w:rsidR="00F55F00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 Нижнесикиязовский сельсовет </w:t>
      </w:r>
      <w:r w:rsidR="005E5051" w:rsidRPr="00537423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муниципального 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района Балтачевский район Республики Башкортостан на 202</w:t>
      </w:r>
      <w:r w:rsidR="00F55F00">
        <w:rPr>
          <w:sz w:val="28"/>
          <w:szCs w:val="28"/>
        </w:rPr>
        <w:t>4</w:t>
      </w:r>
      <w:r w:rsidRPr="00537423">
        <w:rPr>
          <w:sz w:val="28"/>
          <w:szCs w:val="28"/>
        </w:rPr>
        <w:t xml:space="preserve"> год и на плановый </w:t>
      </w:r>
      <w:r w:rsidR="00D34874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период </w:t>
      </w:r>
      <w:r w:rsidR="00D34874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202</w:t>
      </w:r>
      <w:r w:rsidR="00F55F00">
        <w:rPr>
          <w:sz w:val="28"/>
          <w:szCs w:val="28"/>
        </w:rPr>
        <w:t>5</w:t>
      </w:r>
      <w:r w:rsidRPr="00537423">
        <w:rPr>
          <w:sz w:val="28"/>
          <w:szCs w:val="28"/>
        </w:rPr>
        <w:t>-202</w:t>
      </w:r>
      <w:r w:rsidR="00F55F00">
        <w:rPr>
          <w:sz w:val="28"/>
          <w:szCs w:val="28"/>
        </w:rPr>
        <w:t>6</w:t>
      </w:r>
      <w:r w:rsidRPr="00537423">
        <w:rPr>
          <w:sz w:val="28"/>
          <w:szCs w:val="28"/>
        </w:rPr>
        <w:t xml:space="preserve"> годов» 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(далее – проект 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решения </w:t>
      </w:r>
      <w:r w:rsidR="00D34874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Совета)  на</w:t>
      </w:r>
      <w:r w:rsidR="005E5051">
        <w:rPr>
          <w:sz w:val="28"/>
          <w:szCs w:val="28"/>
        </w:rPr>
        <w:t xml:space="preserve"> </w:t>
      </w:r>
      <w:r w:rsidRPr="00537423">
        <w:rPr>
          <w:b/>
          <w:sz w:val="28"/>
          <w:szCs w:val="28"/>
        </w:rPr>
        <w:t>1</w:t>
      </w:r>
      <w:r w:rsidR="00F55F00">
        <w:rPr>
          <w:b/>
          <w:sz w:val="28"/>
          <w:szCs w:val="28"/>
        </w:rPr>
        <w:t>2</w:t>
      </w:r>
      <w:r w:rsidRPr="00537423">
        <w:rPr>
          <w:b/>
          <w:sz w:val="28"/>
          <w:szCs w:val="28"/>
        </w:rPr>
        <w:t xml:space="preserve"> декабря  202</w:t>
      </w:r>
      <w:r w:rsidR="00F55F00">
        <w:rPr>
          <w:b/>
          <w:sz w:val="28"/>
          <w:szCs w:val="28"/>
        </w:rPr>
        <w:t>3</w:t>
      </w:r>
      <w:r w:rsidRPr="00537423">
        <w:rPr>
          <w:b/>
          <w:sz w:val="28"/>
          <w:szCs w:val="28"/>
        </w:rPr>
        <w:t xml:space="preserve"> г</w:t>
      </w:r>
      <w:r w:rsidR="005E5051">
        <w:rPr>
          <w:sz w:val="28"/>
          <w:szCs w:val="28"/>
        </w:rPr>
        <w:t xml:space="preserve">., в 11.00 ч.,  в </w:t>
      </w:r>
      <w:r w:rsidRPr="00537423">
        <w:rPr>
          <w:sz w:val="28"/>
          <w:szCs w:val="28"/>
        </w:rPr>
        <w:t xml:space="preserve"> Администрации</w:t>
      </w:r>
      <w:r w:rsidR="005E5051" w:rsidRPr="005E5051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сельского поселения Нижнесикиязовский </w:t>
      </w:r>
      <w:r w:rsidR="00F55F00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сельсовет </w:t>
      </w:r>
      <w:r w:rsidR="005E5051" w:rsidRPr="00537423">
        <w:rPr>
          <w:sz w:val="28"/>
          <w:szCs w:val="28"/>
        </w:rPr>
        <w:t xml:space="preserve"> </w:t>
      </w:r>
      <w:r w:rsidR="00D34874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муниципального района</w:t>
      </w:r>
      <w:r w:rsidR="00F55F00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 xml:space="preserve"> Балтачевский район по адресу: </w:t>
      </w:r>
      <w:r w:rsidR="00F55F00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с. Нижнесикиязово, </w:t>
      </w:r>
      <w:r w:rsidR="00F55F00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ул. Центральная, </w:t>
      </w:r>
      <w:r w:rsidR="00D34874">
        <w:rPr>
          <w:sz w:val="28"/>
          <w:szCs w:val="28"/>
        </w:rPr>
        <w:t>д.</w:t>
      </w:r>
      <w:r w:rsidR="005E5051">
        <w:rPr>
          <w:sz w:val="28"/>
          <w:szCs w:val="28"/>
        </w:rPr>
        <w:t>26</w:t>
      </w:r>
      <w:r w:rsidRPr="00537423">
        <w:rPr>
          <w:sz w:val="28"/>
          <w:szCs w:val="28"/>
        </w:rPr>
        <w:t>.</w:t>
      </w:r>
    </w:p>
    <w:p w:rsidR="00847E04" w:rsidRPr="00537423" w:rsidRDefault="00847E04" w:rsidP="00847E04">
      <w:pPr>
        <w:ind w:firstLine="708"/>
        <w:jc w:val="both"/>
        <w:rPr>
          <w:sz w:val="28"/>
          <w:szCs w:val="28"/>
        </w:rPr>
      </w:pPr>
      <w:r w:rsidRPr="00537423">
        <w:rPr>
          <w:sz w:val="28"/>
          <w:szCs w:val="28"/>
        </w:rPr>
        <w:t>2.Подготовку и проведение  публичных слушаний по проекту решения Совета возложить на постоянную Комиссию Совета по бюджету, налогам, экономическому развитию, вопросам собственности и  инвестиционной политике.</w:t>
      </w:r>
    </w:p>
    <w:p w:rsidR="00847E04" w:rsidRPr="00537423" w:rsidRDefault="00847E04" w:rsidP="00847E0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37423">
        <w:rPr>
          <w:sz w:val="28"/>
          <w:szCs w:val="28"/>
        </w:rPr>
        <w:t xml:space="preserve">3. Установить, что письменные предложения жителей </w:t>
      </w:r>
      <w:r w:rsidR="005E5051">
        <w:rPr>
          <w:sz w:val="28"/>
          <w:szCs w:val="28"/>
        </w:rPr>
        <w:t xml:space="preserve">сельского поселения Нижнесикиязовский сельсовет </w:t>
      </w:r>
      <w:r w:rsidR="005E5051" w:rsidRPr="00537423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t>муниципального района  по проекту решения Совета,  указанному в пункте 1 настоящего распоряжения, направляются  в Совет</w:t>
      </w:r>
      <w:r w:rsidR="005E5051" w:rsidRPr="005E5051">
        <w:rPr>
          <w:sz w:val="28"/>
          <w:szCs w:val="28"/>
        </w:rPr>
        <w:t xml:space="preserve"> </w:t>
      </w:r>
      <w:r w:rsidR="005E5051">
        <w:rPr>
          <w:sz w:val="28"/>
          <w:szCs w:val="28"/>
        </w:rPr>
        <w:t xml:space="preserve">сельского поселения Нижнесикиязовский сельсовет </w:t>
      </w:r>
      <w:r w:rsidR="005E5051" w:rsidRPr="00537423">
        <w:rPr>
          <w:sz w:val="28"/>
          <w:szCs w:val="28"/>
        </w:rPr>
        <w:t xml:space="preserve"> </w:t>
      </w:r>
      <w:r w:rsidRPr="00537423">
        <w:rPr>
          <w:sz w:val="28"/>
          <w:szCs w:val="28"/>
        </w:rPr>
        <w:lastRenderedPageBreak/>
        <w:t>муниципального района Балтачевский район  Республики Башкортоста</w:t>
      </w:r>
      <w:r w:rsidR="005E5051">
        <w:rPr>
          <w:sz w:val="28"/>
          <w:szCs w:val="28"/>
        </w:rPr>
        <w:t>н  по адресу:  с. Нижнесикиязово, ул. Центральная, 26</w:t>
      </w:r>
      <w:r w:rsidRPr="00537423">
        <w:rPr>
          <w:sz w:val="28"/>
          <w:szCs w:val="28"/>
        </w:rPr>
        <w:t xml:space="preserve">, </w:t>
      </w:r>
      <w:r w:rsidRPr="00537423">
        <w:rPr>
          <w:iCs/>
          <w:sz w:val="28"/>
          <w:szCs w:val="28"/>
        </w:rPr>
        <w:t xml:space="preserve">в период </w:t>
      </w:r>
      <w:r w:rsidRPr="00537423">
        <w:rPr>
          <w:b/>
          <w:iCs/>
          <w:sz w:val="28"/>
          <w:szCs w:val="28"/>
        </w:rPr>
        <w:t>с 30 ноября  по 10 декабря 202</w:t>
      </w:r>
      <w:r w:rsidR="00F55F00">
        <w:rPr>
          <w:b/>
          <w:iCs/>
          <w:sz w:val="28"/>
          <w:szCs w:val="28"/>
        </w:rPr>
        <w:t>3</w:t>
      </w:r>
      <w:r w:rsidRPr="00537423">
        <w:rPr>
          <w:b/>
          <w:sz w:val="28"/>
          <w:szCs w:val="28"/>
        </w:rPr>
        <w:t xml:space="preserve"> г</w:t>
      </w:r>
      <w:r w:rsidRPr="00537423">
        <w:rPr>
          <w:sz w:val="28"/>
          <w:szCs w:val="28"/>
        </w:rPr>
        <w:t>.</w:t>
      </w:r>
      <w:r w:rsidRPr="00537423">
        <w:rPr>
          <w:color w:val="000000"/>
          <w:sz w:val="28"/>
          <w:szCs w:val="28"/>
        </w:rPr>
        <w:t xml:space="preserve"> Предложения по проекту решения должны содержать фамилию, имя, отчество, дату и место рождения, адрес регистрации по месту жительства и фактического проживания, серию, номер и дату выдачи паспорта гражданина или иного заменяющего его документа, наименование и код органа, выдавшего паспорт гражданина или иной заменяющий его документ.</w:t>
      </w:r>
    </w:p>
    <w:p w:rsidR="000A1E95" w:rsidRDefault="00847E04" w:rsidP="00847E04">
      <w:pPr>
        <w:ind w:firstLine="720"/>
        <w:jc w:val="both"/>
        <w:rPr>
          <w:sz w:val="28"/>
          <w:szCs w:val="28"/>
        </w:rPr>
      </w:pPr>
      <w:r w:rsidRPr="00537423">
        <w:rPr>
          <w:sz w:val="28"/>
          <w:szCs w:val="28"/>
        </w:rPr>
        <w:t xml:space="preserve">4. Опубликовать настоящее распоряжение </w:t>
      </w:r>
      <w:r w:rsidR="000A1E95">
        <w:rPr>
          <w:sz w:val="28"/>
          <w:szCs w:val="28"/>
        </w:rPr>
        <w:t xml:space="preserve"> на информационном стенде сельского поселения Нижнесикиязовский сельсовет </w:t>
      </w:r>
      <w:r w:rsidR="000A1E95" w:rsidRPr="00537423">
        <w:rPr>
          <w:sz w:val="28"/>
          <w:szCs w:val="28"/>
        </w:rPr>
        <w:t xml:space="preserve"> муниципального района Балтачевский район  Республики Башкортоста</w:t>
      </w:r>
      <w:r w:rsidR="000A1E95">
        <w:rPr>
          <w:sz w:val="28"/>
          <w:szCs w:val="28"/>
        </w:rPr>
        <w:t>н</w:t>
      </w:r>
      <w:r w:rsidR="00D34874">
        <w:rPr>
          <w:sz w:val="28"/>
          <w:szCs w:val="28"/>
        </w:rPr>
        <w:t>.</w:t>
      </w:r>
      <w:r w:rsidR="000A1E95">
        <w:rPr>
          <w:sz w:val="28"/>
          <w:szCs w:val="28"/>
        </w:rPr>
        <w:t xml:space="preserve">  </w:t>
      </w:r>
    </w:p>
    <w:p w:rsidR="00847E04" w:rsidRPr="00537423" w:rsidRDefault="00847E04" w:rsidP="00847E04">
      <w:pPr>
        <w:ind w:firstLine="720"/>
        <w:jc w:val="both"/>
        <w:rPr>
          <w:sz w:val="28"/>
          <w:szCs w:val="28"/>
        </w:rPr>
      </w:pPr>
      <w:r w:rsidRPr="00537423">
        <w:rPr>
          <w:sz w:val="28"/>
          <w:szCs w:val="28"/>
        </w:rPr>
        <w:t>5. 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 инвестиционной политике.</w:t>
      </w:r>
    </w:p>
    <w:p w:rsidR="00847E04" w:rsidRPr="00537423" w:rsidRDefault="00847E04" w:rsidP="00847E04">
      <w:pPr>
        <w:ind w:right="-851"/>
        <w:rPr>
          <w:b/>
          <w:sz w:val="28"/>
          <w:szCs w:val="28"/>
        </w:rPr>
      </w:pPr>
    </w:p>
    <w:p w:rsidR="0006290D" w:rsidRPr="003F44BF" w:rsidRDefault="0006290D" w:rsidP="003F44BF">
      <w:pPr>
        <w:pStyle w:val="3"/>
        <w:spacing w:line="360" w:lineRule="auto"/>
        <w:jc w:val="both"/>
        <w:rPr>
          <w:rFonts w:ascii="Times New Roman" w:hAnsi="Times New Roman"/>
          <w:b w:val="0"/>
          <w:szCs w:val="28"/>
        </w:rPr>
      </w:pPr>
    </w:p>
    <w:p w:rsidR="0006290D" w:rsidRPr="00D565A2" w:rsidRDefault="0006290D" w:rsidP="00E60512">
      <w:pPr>
        <w:pStyle w:val="3"/>
        <w:spacing w:line="360" w:lineRule="auto"/>
        <w:jc w:val="both"/>
        <w:rPr>
          <w:rFonts w:ascii="Times New Roman" w:hAnsi="Times New Roman"/>
          <w:b w:val="0"/>
        </w:rPr>
      </w:pPr>
    </w:p>
    <w:p w:rsidR="0006290D" w:rsidRPr="00934763" w:rsidRDefault="0006290D" w:rsidP="0006290D">
      <w:pPr>
        <w:rPr>
          <w:sz w:val="28"/>
          <w:szCs w:val="28"/>
        </w:rPr>
      </w:pPr>
    </w:p>
    <w:p w:rsidR="0006290D" w:rsidRPr="00934763" w:rsidRDefault="00871441" w:rsidP="0006290D">
      <w:pPr>
        <w:ind w:firstLine="708"/>
        <w:rPr>
          <w:sz w:val="28"/>
          <w:szCs w:val="28"/>
        </w:rPr>
      </w:pPr>
      <w:r w:rsidRPr="00934763">
        <w:rPr>
          <w:sz w:val="28"/>
          <w:szCs w:val="28"/>
        </w:rPr>
        <w:t>Глава</w:t>
      </w:r>
      <w:r w:rsidR="0006290D" w:rsidRPr="00934763">
        <w:rPr>
          <w:sz w:val="28"/>
          <w:szCs w:val="28"/>
        </w:rPr>
        <w:t xml:space="preserve"> сельского поселения</w:t>
      </w:r>
    </w:p>
    <w:p w:rsidR="00354074" w:rsidRPr="00934763" w:rsidRDefault="0006290D" w:rsidP="00E60512">
      <w:pPr>
        <w:ind w:firstLine="708"/>
        <w:rPr>
          <w:sz w:val="28"/>
          <w:szCs w:val="28"/>
        </w:rPr>
      </w:pPr>
      <w:r w:rsidRPr="00934763">
        <w:rPr>
          <w:sz w:val="28"/>
          <w:szCs w:val="28"/>
        </w:rPr>
        <w:t xml:space="preserve">Нижнесикиязовский сельсовет:     </w:t>
      </w:r>
      <w:r w:rsidR="00BC3396" w:rsidRPr="00934763">
        <w:rPr>
          <w:sz w:val="28"/>
          <w:szCs w:val="28"/>
        </w:rPr>
        <w:t xml:space="preserve">   ______________   Ф.Н.Арсланов</w:t>
      </w:r>
    </w:p>
    <w:sectPr w:rsidR="00354074" w:rsidRPr="00934763" w:rsidSect="0093476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7BO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/>
  <w:rsids>
    <w:rsidRoot w:val="0006290D"/>
    <w:rsid w:val="00026450"/>
    <w:rsid w:val="00040786"/>
    <w:rsid w:val="0006290D"/>
    <w:rsid w:val="000919B5"/>
    <w:rsid w:val="000A1E95"/>
    <w:rsid w:val="00137311"/>
    <w:rsid w:val="00155640"/>
    <w:rsid w:val="00172E98"/>
    <w:rsid w:val="001A1FBA"/>
    <w:rsid w:val="001F4003"/>
    <w:rsid w:val="002A2939"/>
    <w:rsid w:val="002B1BAE"/>
    <w:rsid w:val="00354074"/>
    <w:rsid w:val="0037453D"/>
    <w:rsid w:val="003F44BF"/>
    <w:rsid w:val="00504908"/>
    <w:rsid w:val="00510BCC"/>
    <w:rsid w:val="0056710E"/>
    <w:rsid w:val="005E134B"/>
    <w:rsid w:val="005E5051"/>
    <w:rsid w:val="0063230A"/>
    <w:rsid w:val="00666872"/>
    <w:rsid w:val="006B3C0C"/>
    <w:rsid w:val="006C5FFA"/>
    <w:rsid w:val="006E1248"/>
    <w:rsid w:val="006F1C46"/>
    <w:rsid w:val="00702EC3"/>
    <w:rsid w:val="0073728A"/>
    <w:rsid w:val="00746927"/>
    <w:rsid w:val="007B524A"/>
    <w:rsid w:val="00847E04"/>
    <w:rsid w:val="00870A13"/>
    <w:rsid w:val="00871441"/>
    <w:rsid w:val="00925158"/>
    <w:rsid w:val="00934763"/>
    <w:rsid w:val="00A17522"/>
    <w:rsid w:val="00B036CF"/>
    <w:rsid w:val="00B94AA2"/>
    <w:rsid w:val="00BC3396"/>
    <w:rsid w:val="00C00EB9"/>
    <w:rsid w:val="00C31154"/>
    <w:rsid w:val="00D3172F"/>
    <w:rsid w:val="00D34874"/>
    <w:rsid w:val="00D4404B"/>
    <w:rsid w:val="00D565A2"/>
    <w:rsid w:val="00D652B1"/>
    <w:rsid w:val="00DD48E0"/>
    <w:rsid w:val="00DE7487"/>
    <w:rsid w:val="00E200CA"/>
    <w:rsid w:val="00E26521"/>
    <w:rsid w:val="00E40FB7"/>
    <w:rsid w:val="00E60512"/>
    <w:rsid w:val="00F01397"/>
    <w:rsid w:val="00F3149A"/>
    <w:rsid w:val="00F3757D"/>
    <w:rsid w:val="00F55F00"/>
    <w:rsid w:val="00F75CD0"/>
    <w:rsid w:val="00FF60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6290D"/>
    <w:pPr>
      <w:keepNext/>
      <w:jc w:val="center"/>
      <w:outlineLvl w:val="0"/>
    </w:pPr>
    <w:rPr>
      <w:rFonts w:ascii="Bookman Old Style" w:hAnsi="Bookman Old Style"/>
      <w:color w:val="000000"/>
      <w:sz w:val="28"/>
    </w:rPr>
  </w:style>
  <w:style w:type="paragraph" w:styleId="3">
    <w:name w:val="heading 3"/>
    <w:basedOn w:val="a"/>
    <w:next w:val="a"/>
    <w:link w:val="30"/>
    <w:qFormat/>
    <w:rsid w:val="0006290D"/>
    <w:pPr>
      <w:keepNext/>
      <w:outlineLvl w:val="2"/>
    </w:pPr>
    <w:rPr>
      <w:rFonts w:ascii="Courier New" w:hAnsi="Courier New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290D"/>
    <w:rPr>
      <w:rFonts w:ascii="Bookman Old Style" w:eastAsia="Times New Roman" w:hAnsi="Bookman Old Style" w:cs="Times New Roman"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6290D"/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06290D"/>
    <w:pPr>
      <w:spacing w:after="120"/>
    </w:pPr>
  </w:style>
  <w:style w:type="character" w:customStyle="1" w:styleId="a4">
    <w:name w:val="Основной текст Знак"/>
    <w:basedOn w:val="a0"/>
    <w:link w:val="a3"/>
    <w:rsid w:val="000629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6290D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06290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6290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290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D56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867E5-2E29-4B0D-B729-F95675D5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43</cp:revision>
  <cp:lastPrinted>2022-05-12T11:48:00Z</cp:lastPrinted>
  <dcterms:created xsi:type="dcterms:W3CDTF">2018-03-28T07:06:00Z</dcterms:created>
  <dcterms:modified xsi:type="dcterms:W3CDTF">2023-12-13T11:30:00Z</dcterms:modified>
</cp:coreProperties>
</file>